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E545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Nr.232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E545A">
        <w:rPr>
          <w:rFonts w:ascii="Times New Roman" w:eastAsia="Arial Unicode MS" w:hAnsi="Times New Roman" w:cs="Times New Roman"/>
          <w:sz w:val="24"/>
          <w:szCs w:val="24"/>
          <w:lang w:eastAsia="lv-LV"/>
        </w:rPr>
        <w:t>37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2E545A" w:rsidRPr="002E545A" w:rsidRDefault="002E545A" w:rsidP="002E545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r w:rsidRPr="002E545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grozījumiem Madonas novada pašvaldības domes 30.11.2017. lēmumā Nr.702 (protokols Nr.25, 69.p.) “</w:t>
      </w:r>
      <w:bookmarkEnd w:id="0"/>
      <w:r w:rsidRPr="002E545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pagastu pārvalžu, Madonas pilsētas un to iestāžu un Madonas novada pašvaldības administrācijas amatu vienību sarakstā”</w:t>
      </w:r>
    </w:p>
    <w:p w:rsidR="002E545A" w:rsidRPr="002E545A" w:rsidRDefault="002E545A" w:rsidP="002E545A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2E545A" w:rsidRPr="002E545A" w:rsidRDefault="002E545A" w:rsidP="002E5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pašvaldībā saņemts Ļaudonas pagasta pārvaldes vadītāja Artūra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Portnova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iesniegums par finansējuma piešķiršanu Ļaudonas vidējās paaudzes deju kolektīvam (vadītāja Aija Kreile) pamatojoties uz Madonas novada pašvaldības domes 30.09.2015. lēmumu Nr.548 “Par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amatiermākslas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kolektīvu reģistrācijas kārtību Madonas novadā”. Ļaudonas pagasta pārvalde lūdz izveidot Ļaudonas kultūras namā jaunu amata vietu - vidējās paaudzes deju kolektīva vadītājs (prof. kods </w:t>
      </w:r>
      <w:r w:rsidRPr="002E5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2653 12). </w:t>
      </w:r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Iesniegumam pievienota vidējās paaudzes deju kolektīva vadītājas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A.Kreiles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Madonas novada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amatiermākslas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kolektīva reģistrācijas iesniegums - anketa, Ļaudonas kultūras nama vadītājas Signes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Prušakevičas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pavadvēstule iesniegumam anketai un XXVI Vispārējo latviešu Dziesmu un XVI Deju svētku kolektīvu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koprepertuāra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pārbaudes un svētku dalībnieku atlases skates E grupā Diploms par Madonas novada Ļaudonas pagasta pārvaldes kultūras nama vidējās paaudzes deju kolektīva (vadītāja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A.Kreile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) iegūto III pakāpi, izpildot priekšnoteikumus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amatiermākslas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kolektīvu reģistrācijas kārtībai un jaunu amatu vietu izveidei.   </w:t>
      </w:r>
    </w:p>
    <w:p w:rsidR="002E545A" w:rsidRPr="000C3C69" w:rsidRDefault="002E545A" w:rsidP="002E545A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Noklausījusies kultūras nodaļas vadītāja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p.i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E545A">
        <w:rPr>
          <w:rFonts w:ascii="Times New Roman" w:eastAsia="Times New Roman" w:hAnsi="Times New Roman" w:cs="Times New Roman"/>
          <w:sz w:val="24"/>
          <w:szCs w:val="24"/>
        </w:rPr>
        <w:t>I.Arājas</w:t>
      </w:r>
      <w:proofErr w:type="spellEnd"/>
      <w:r w:rsidRPr="002E545A">
        <w:rPr>
          <w:rFonts w:ascii="Times New Roman" w:eastAsia="Times New Roman" w:hAnsi="Times New Roman" w:cs="Times New Roman"/>
          <w:sz w:val="24"/>
          <w:szCs w:val="24"/>
        </w:rPr>
        <w:t xml:space="preserve"> sniegto informāciju, </w:t>
      </w:r>
      <w:r w:rsidRPr="002E54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17.05.2018. Kultūras un sporta komitejas atzinumu un </w:t>
      </w:r>
      <w:r w:rsidRPr="002E545A">
        <w:rPr>
          <w:rFonts w:ascii="Times New Roman" w:eastAsia="Times New Roman" w:hAnsi="Times New Roman" w:cs="Times New Roman"/>
          <w:sz w:val="24"/>
        </w:rPr>
        <w:t xml:space="preserve">22.05.2018. </w:t>
      </w:r>
      <w:r w:rsidRPr="002E545A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2E545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E545A" w:rsidRPr="002E545A" w:rsidRDefault="002E545A" w:rsidP="002E5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545A" w:rsidRPr="002E545A" w:rsidRDefault="002E545A" w:rsidP="002E54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45A">
        <w:rPr>
          <w:rFonts w:ascii="Times New Roman" w:eastAsia="Times New Roman" w:hAnsi="Times New Roman" w:cs="Times New Roman"/>
          <w:bCs/>
          <w:sz w:val="24"/>
          <w:szCs w:val="24"/>
        </w:rPr>
        <w:t xml:space="preserve">Reģistrēt Madonas novada </w:t>
      </w:r>
      <w:proofErr w:type="spellStart"/>
      <w:r w:rsidRPr="002E545A">
        <w:rPr>
          <w:rFonts w:ascii="Times New Roman" w:eastAsia="Times New Roman" w:hAnsi="Times New Roman" w:cs="Times New Roman"/>
          <w:bCs/>
          <w:sz w:val="24"/>
          <w:szCs w:val="24"/>
        </w:rPr>
        <w:t>amatiermākslas</w:t>
      </w:r>
      <w:proofErr w:type="spellEnd"/>
      <w:r w:rsidRPr="002E545A">
        <w:rPr>
          <w:rFonts w:ascii="Times New Roman" w:eastAsia="Times New Roman" w:hAnsi="Times New Roman" w:cs="Times New Roman"/>
          <w:bCs/>
          <w:sz w:val="24"/>
          <w:szCs w:val="24"/>
        </w:rPr>
        <w:t xml:space="preserve"> kolektīvu reģistrā Ļaudonas pagasta pārvaldes Ļaudonas kultūras nama vidējās paaudzes deju kolektīvu (vadītāja Aija Kreile);</w:t>
      </w:r>
    </w:p>
    <w:p w:rsidR="002E545A" w:rsidRDefault="002E545A" w:rsidP="002E54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45A">
        <w:rPr>
          <w:rFonts w:ascii="Times New Roman" w:eastAsia="Times New Roman" w:hAnsi="Times New Roman" w:cs="Times New Roman"/>
          <w:bCs/>
          <w:sz w:val="24"/>
          <w:szCs w:val="24"/>
        </w:rPr>
        <w:t xml:space="preserve">Ar 2018.gada 1.jūniju Ļaudonas kultūras namā izveidot amata vienību - vidējās paaudzes deju kolektīva vadītājs ar amatalgas likmi EUR 446.00, mēneša algu fondu EUR 134.00, prof. kods </w:t>
      </w:r>
      <w:r w:rsidRPr="002E545A">
        <w:rPr>
          <w:rFonts w:ascii="Times New Roman" w:eastAsia="Times New Roman" w:hAnsi="Times New Roman" w:cs="Times New Roman"/>
          <w:sz w:val="24"/>
          <w:szCs w:val="24"/>
          <w:lang w:eastAsia="lv-LV"/>
        </w:rPr>
        <w:t>2653 12</w:t>
      </w:r>
      <w:r w:rsidR="00F40FAD">
        <w:rPr>
          <w:rFonts w:ascii="Times New Roman" w:eastAsia="Times New Roman" w:hAnsi="Times New Roman" w:cs="Times New Roman"/>
          <w:bCs/>
          <w:sz w:val="24"/>
          <w:szCs w:val="24"/>
        </w:rPr>
        <w:t>, amata vienību skaits 0,3;</w:t>
      </w:r>
    </w:p>
    <w:p w:rsidR="00F40FAD" w:rsidRPr="002E545A" w:rsidRDefault="00F40FAD" w:rsidP="00F40FA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45A">
        <w:rPr>
          <w:rFonts w:ascii="Times New Roman" w:eastAsia="Times New Roman" w:hAnsi="Times New Roman" w:cs="Times New Roman"/>
          <w:bCs/>
          <w:sz w:val="24"/>
          <w:szCs w:val="24"/>
        </w:rPr>
        <w:t>Veikt izmaiņas “Ļaudonas pagasta pārvaldes un iestāžu amata vienību sarakstā” (apstiprināts ar Madonas novada pašvaldības domes 30.11.2017. lēmumu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r.702 (protokols Nr.25, 69.p.)).</w:t>
      </w:r>
    </w:p>
    <w:p w:rsidR="002E545A" w:rsidRPr="002E545A" w:rsidRDefault="002E545A" w:rsidP="002E545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45A">
        <w:rPr>
          <w:rFonts w:ascii="Times New Roman" w:eastAsia="Times New Roman" w:hAnsi="Times New Roman" w:cs="Times New Roman"/>
          <w:bCs/>
          <w:sz w:val="24"/>
          <w:szCs w:val="24"/>
        </w:rPr>
        <w:t>Finansējumu piešķirt no Madonas novada budžeta nesadalītajiem līdzekļiem.</w:t>
      </w:r>
    </w:p>
    <w:p w:rsidR="000C3C69" w:rsidRDefault="000C3C6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7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3C69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A50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1837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265</cp:revision>
  <cp:lastPrinted>2018-04-17T12:55:00Z</cp:lastPrinted>
  <dcterms:created xsi:type="dcterms:W3CDTF">2015-05-25T08:49:00Z</dcterms:created>
  <dcterms:modified xsi:type="dcterms:W3CDTF">2018-05-31T17:16:00Z</dcterms:modified>
</cp:coreProperties>
</file>